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EC149D" w14:textId="31EE710D" w:rsidR="00131FB7" w:rsidRPr="00131FB7" w:rsidRDefault="00131FB7" w:rsidP="00131FB7">
      <w:pPr>
        <w:spacing w:after="0" w:line="240" w:lineRule="auto"/>
        <w:rPr>
          <w:b/>
          <w:bCs/>
        </w:rPr>
      </w:pPr>
      <w:r w:rsidRPr="00131FB7">
        <w:rPr>
          <w:b/>
          <w:bCs/>
        </w:rPr>
        <w:t>Cancellation of the Parish Assembly and Parish Council Meeting that was to be held on the 11</w:t>
      </w:r>
      <w:r w:rsidRPr="00131FB7">
        <w:rPr>
          <w:b/>
          <w:bCs/>
          <w:vertAlign w:val="superscript"/>
        </w:rPr>
        <w:t>th</w:t>
      </w:r>
      <w:r w:rsidRPr="00131FB7">
        <w:rPr>
          <w:b/>
          <w:bCs/>
        </w:rPr>
        <w:t xml:space="preserve"> May 2020</w:t>
      </w:r>
    </w:p>
    <w:p w14:paraId="2373CC00" w14:textId="77777777" w:rsidR="00131FB7" w:rsidRDefault="00131FB7" w:rsidP="00131FB7">
      <w:pPr>
        <w:spacing w:after="0" w:line="240" w:lineRule="auto"/>
      </w:pPr>
    </w:p>
    <w:p w14:paraId="4111FE31" w14:textId="2053979D" w:rsidR="00EE2EF1" w:rsidRDefault="00EE2EF1" w:rsidP="00131FB7">
      <w:pPr>
        <w:spacing w:after="0" w:line="240" w:lineRule="auto"/>
      </w:pPr>
      <w:r>
        <w:t>The COVID-19/ Coronavirus pandemic and the unprecedented in peacetime Government measures in response to the crisis (e.g. prohibitions on gatherings, social distancing, self-isolation and shielding of those deemed to be the most vulnerable) have meant that the requirement for local authorities to hold public</w:t>
      </w:r>
      <w:r w:rsidR="00131FB7">
        <w:t xml:space="preserve"> </w:t>
      </w:r>
      <w:r>
        <w:t>meetings in person with all members present in one place cannot be met. The</w:t>
      </w:r>
    </w:p>
    <w:p w14:paraId="1C12C3E3" w14:textId="66D130DF" w:rsidR="00EE2EF1" w:rsidRDefault="00EE2EF1" w:rsidP="00131FB7">
      <w:pPr>
        <w:spacing w:after="0" w:line="240" w:lineRule="auto"/>
      </w:pPr>
      <w:r>
        <w:t>statutory requirements for meetings are mainly contained in the Local</w:t>
      </w:r>
      <w:r w:rsidR="00131FB7">
        <w:t xml:space="preserve"> </w:t>
      </w:r>
      <w:r>
        <w:t>Government Act 1972 (“the 1972 Act”) and the Public Bodies (Admission to</w:t>
      </w:r>
      <w:r w:rsidR="00131FB7">
        <w:t xml:space="preserve"> </w:t>
      </w:r>
      <w:r>
        <w:t>Meetings) Act 1960 (“the 1960 Act”).</w:t>
      </w:r>
    </w:p>
    <w:p w14:paraId="024CD8BF" w14:textId="5923C2EB" w:rsidR="00131FB7" w:rsidRDefault="00131FB7" w:rsidP="00131FB7">
      <w:pPr>
        <w:spacing w:after="0" w:line="240" w:lineRule="auto"/>
      </w:pPr>
    </w:p>
    <w:p w14:paraId="426F3BFC" w14:textId="77777777" w:rsidR="00131FB7" w:rsidRDefault="00131FB7" w:rsidP="00131FB7">
      <w:pPr>
        <w:spacing w:after="0" w:line="240" w:lineRule="auto"/>
      </w:pPr>
      <w:r>
        <w:t xml:space="preserve">The Local Authorities and Police and Crime Panels (Coronavirus) (Flexibility of Local Authority and Police and Crime Panel Meetings) (England and Wales) Regulations 2020 (“the 2020 Regulations”) came in to force on 4 April. The 2020 Regulations enable local councils to hold remote meetings and remove the requirement to hold an annual meeting until May 2021. The 2020. </w:t>
      </w:r>
    </w:p>
    <w:p w14:paraId="405D1CB8" w14:textId="77777777" w:rsidR="00131FB7" w:rsidRDefault="00131FB7" w:rsidP="00131FB7">
      <w:pPr>
        <w:spacing w:after="0" w:line="240" w:lineRule="auto"/>
      </w:pPr>
    </w:p>
    <w:p w14:paraId="40474ED8" w14:textId="77777777" w:rsidR="00131FB7" w:rsidRDefault="00EE2EF1" w:rsidP="00131FB7">
      <w:pPr>
        <w:spacing w:after="0" w:line="240" w:lineRule="auto"/>
      </w:pPr>
      <w:r>
        <w:t>In recognition of the problem of holding and attending meetings, and further to</w:t>
      </w:r>
      <w:r w:rsidR="00131FB7">
        <w:t xml:space="preserve"> </w:t>
      </w:r>
      <w:r>
        <w:t>the lobbying of NALC and others, the Government included s.78 in the</w:t>
      </w:r>
      <w:r w:rsidR="00131FB7">
        <w:t xml:space="preserve"> </w:t>
      </w:r>
      <w:r>
        <w:t>Coronavirus Act 2020. This section gave the Secretary of State the power to</w:t>
      </w:r>
      <w:r w:rsidR="00131FB7">
        <w:t xml:space="preserve"> </w:t>
      </w:r>
      <w:r>
        <w:t xml:space="preserve">make Regulations to make provisions for the holding of meetings. </w:t>
      </w:r>
    </w:p>
    <w:p w14:paraId="7C6E80A4" w14:textId="77777777" w:rsidR="00131FB7" w:rsidRDefault="00131FB7" w:rsidP="00131FB7">
      <w:pPr>
        <w:spacing w:after="0" w:line="240" w:lineRule="auto"/>
      </w:pPr>
    </w:p>
    <w:p w14:paraId="6B36BDC3" w14:textId="0AA87A75" w:rsidR="00EE2EF1" w:rsidRDefault="00EE2EF1" w:rsidP="00131FB7">
      <w:pPr>
        <w:spacing w:after="0" w:line="240" w:lineRule="auto"/>
      </w:pPr>
      <w:r>
        <w:t>The 2020</w:t>
      </w:r>
      <w:r w:rsidR="00131FB7">
        <w:t xml:space="preserve"> </w:t>
      </w:r>
      <w:r>
        <w:t>Regulations set out those provisions.</w:t>
      </w:r>
    </w:p>
    <w:p w14:paraId="2AA562B6" w14:textId="5AC075EF" w:rsidR="00EE2EF1" w:rsidRDefault="00EE2EF1" w:rsidP="00131FB7">
      <w:pPr>
        <w:spacing w:after="0" w:line="240" w:lineRule="auto"/>
      </w:pPr>
      <w:r w:rsidRPr="00131FB7">
        <w:rPr>
          <w:b/>
          <w:bCs/>
        </w:rPr>
        <w:t>Regulation 2</w:t>
      </w:r>
      <w:r>
        <w:t xml:space="preserve"> – the 2020 Regulations apply to local authority meetings that are</w:t>
      </w:r>
      <w:r w:rsidR="00131FB7">
        <w:t xml:space="preserve"> </w:t>
      </w:r>
      <w:r>
        <w:t>required to be held, or held, before 7 May 2021. The date could be brought</w:t>
      </w:r>
      <w:r w:rsidR="00131FB7">
        <w:t xml:space="preserve"> </w:t>
      </w:r>
      <w:r>
        <w:t>forward if Government rules are relaxed.</w:t>
      </w:r>
    </w:p>
    <w:p w14:paraId="42BBE218" w14:textId="1277CFAD" w:rsidR="00EE2EF1" w:rsidRDefault="00EE2EF1" w:rsidP="00131FB7">
      <w:pPr>
        <w:spacing w:after="0" w:line="240" w:lineRule="auto"/>
      </w:pPr>
      <w:r w:rsidRPr="00131FB7">
        <w:rPr>
          <w:b/>
          <w:bCs/>
        </w:rPr>
        <w:t>Regulation 3</w:t>
      </w:r>
      <w:r>
        <w:t xml:space="preserve"> – </w:t>
      </w:r>
      <w:r w:rsidR="00131FB7">
        <w:t>P</w:t>
      </w:r>
      <w:r>
        <w:t xml:space="preserve">arish </w:t>
      </w:r>
      <w:r w:rsidR="00131FB7">
        <w:t>C</w:t>
      </w:r>
      <w:r>
        <w:t>ouncils in England are included within the definition of</w:t>
      </w:r>
      <w:r w:rsidR="00131FB7">
        <w:t xml:space="preserve"> </w:t>
      </w:r>
      <w:r>
        <w:t>“local authority” in the 2020 Regulations. Parish meetings are not included within</w:t>
      </w:r>
      <w:r w:rsidR="00131FB7">
        <w:t xml:space="preserve"> </w:t>
      </w:r>
      <w:r>
        <w:t>the definition and, as such, there is nothing permitting them to meet remotely. In</w:t>
      </w:r>
      <w:r w:rsidR="00131FB7">
        <w:t xml:space="preserve"> </w:t>
      </w:r>
      <w:r>
        <w:t>NALC’s view, the current Government guidance means that parish meetings</w:t>
      </w:r>
      <w:r w:rsidR="00131FB7">
        <w:t xml:space="preserve"> </w:t>
      </w:r>
      <w:r>
        <w:t>should not take place in person, including the annual meeting of the electors.</w:t>
      </w:r>
    </w:p>
    <w:p w14:paraId="613B3ABB" w14:textId="77777777" w:rsidR="0002745C" w:rsidRDefault="00EE2EF1" w:rsidP="00131FB7">
      <w:pPr>
        <w:spacing w:after="0" w:line="240" w:lineRule="auto"/>
      </w:pPr>
      <w:r>
        <w:t>Regulation 4 – this provides that where an appointment would otherwise be made</w:t>
      </w:r>
      <w:r w:rsidR="00131FB7">
        <w:t xml:space="preserve"> </w:t>
      </w:r>
      <w:r>
        <w:t>or is required to be made at an annual meeting of a local authority, the</w:t>
      </w:r>
      <w:r w:rsidR="00131FB7">
        <w:t xml:space="preserve"> </w:t>
      </w:r>
      <w:r>
        <w:t>appointment continues until the next annual meeting of the authority or until such</w:t>
      </w:r>
      <w:r w:rsidR="00131FB7">
        <w:t xml:space="preserve"> </w:t>
      </w:r>
      <w:r>
        <w:t>time as that authority may determine (Regulation 4 (2). This would apply to the</w:t>
      </w:r>
      <w:r w:rsidR="00131FB7">
        <w:t xml:space="preserve"> </w:t>
      </w:r>
      <w:r>
        <w:t>election of the chairman, the first business at the annual council meeting.</w:t>
      </w:r>
      <w:r w:rsidR="00131FB7">
        <w:t xml:space="preserve"> </w:t>
      </w:r>
    </w:p>
    <w:p w14:paraId="32DE8C15" w14:textId="2D817DE6" w:rsidR="00EE2EF1" w:rsidRDefault="00131FB7" w:rsidP="00131FB7">
      <w:pPr>
        <w:spacing w:after="0" w:line="240" w:lineRule="auto"/>
      </w:pPr>
      <w:r>
        <w:t>Th</w:t>
      </w:r>
      <w:r w:rsidR="00EE2EF1">
        <w:t>erefore</w:t>
      </w:r>
      <w:r w:rsidR="0002745C">
        <w:t>,</w:t>
      </w:r>
      <w:r w:rsidR="00EE2EF1">
        <w:t xml:space="preserve"> </w:t>
      </w:r>
      <w:r>
        <w:t xml:space="preserve">David Maddocks </w:t>
      </w:r>
      <w:r w:rsidR="00EE2EF1">
        <w:t>the current chairman will remain in place until an annual meeting is held</w:t>
      </w:r>
      <w:r>
        <w:t xml:space="preserve"> </w:t>
      </w:r>
      <w:r w:rsidR="00EE2EF1">
        <w:t>(</w:t>
      </w:r>
      <w:r w:rsidR="0002745C">
        <w:t>expected to be May 2021</w:t>
      </w:r>
      <w:r w:rsidR="00EE2EF1">
        <w:t>) unless the council decide to elect a replacement earlier.</w:t>
      </w:r>
    </w:p>
    <w:p w14:paraId="5BC7B90B" w14:textId="1812C8B2" w:rsidR="0002745C" w:rsidRDefault="0002745C" w:rsidP="00131FB7">
      <w:pPr>
        <w:spacing w:after="0" w:line="240" w:lineRule="auto"/>
      </w:pPr>
    </w:p>
    <w:p w14:paraId="23AA0525" w14:textId="4AEFE066" w:rsidR="0002745C" w:rsidRDefault="0002745C" w:rsidP="00131FB7">
      <w:pPr>
        <w:spacing w:after="0" w:line="240" w:lineRule="auto"/>
      </w:pPr>
      <w:r>
        <w:t>Yours Sincerely</w:t>
      </w:r>
    </w:p>
    <w:p w14:paraId="6F807867" w14:textId="2E97EEF8" w:rsidR="0002745C" w:rsidRDefault="0002745C" w:rsidP="00131FB7">
      <w:pPr>
        <w:spacing w:after="0" w:line="240" w:lineRule="auto"/>
      </w:pPr>
    </w:p>
    <w:p w14:paraId="15B77B22" w14:textId="6FDEB325" w:rsidR="0002745C" w:rsidRDefault="0002745C" w:rsidP="00131FB7">
      <w:pPr>
        <w:spacing w:after="0" w:line="240" w:lineRule="auto"/>
      </w:pPr>
      <w:r>
        <w:t xml:space="preserve">Philip Delaloye </w:t>
      </w:r>
    </w:p>
    <w:p w14:paraId="4D8B79EB" w14:textId="436DEBC7" w:rsidR="0002745C" w:rsidRDefault="0002745C" w:rsidP="00131FB7">
      <w:pPr>
        <w:spacing w:after="0" w:line="240" w:lineRule="auto"/>
      </w:pPr>
      <w:r>
        <w:t>Parish Clerk</w:t>
      </w:r>
    </w:p>
    <w:p w14:paraId="015C2238" w14:textId="77777777" w:rsidR="00EE2EF1" w:rsidRDefault="00EE2EF1" w:rsidP="00131FB7">
      <w:pPr>
        <w:spacing w:after="0" w:line="240" w:lineRule="auto"/>
      </w:pPr>
    </w:p>
    <w:sectPr w:rsidR="00EE2EF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EF1"/>
    <w:rsid w:val="0002745C"/>
    <w:rsid w:val="00131FB7"/>
    <w:rsid w:val="00B10767"/>
    <w:rsid w:val="00EE2E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1B814"/>
  <w15:chartTrackingRefBased/>
  <w15:docId w15:val="{DECF06F2-C1AB-4D8D-9342-1F554BCA5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388</Words>
  <Characters>2212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dc:creator>
  <cp:keywords/>
  <dc:description/>
  <cp:lastModifiedBy> </cp:lastModifiedBy>
  <cp:revision>2</cp:revision>
  <dcterms:created xsi:type="dcterms:W3CDTF">2020-04-20T09:12:00Z</dcterms:created>
  <dcterms:modified xsi:type="dcterms:W3CDTF">2020-04-22T10:21:00Z</dcterms:modified>
</cp:coreProperties>
</file>